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da4cac4d9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d2aefc1c9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Zelenika,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a3d854ba44301" /><Relationship Type="http://schemas.openxmlformats.org/officeDocument/2006/relationships/numbering" Target="/word/numbering.xml" Id="Rc65b98bd5fec4525" /><Relationship Type="http://schemas.openxmlformats.org/officeDocument/2006/relationships/settings" Target="/word/settings.xml" Id="R213645df595945e0" /><Relationship Type="http://schemas.openxmlformats.org/officeDocument/2006/relationships/image" Target="/word/media/dbbf5b0c-13aa-47b6-9ffc-8fd4cf2faa6c.png" Id="R35ed2aefc1c943d8" /></Relationships>
</file>