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75ce7a4ee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d44bd4e07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Zhivkovo,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e78f6d4ea43ce" /><Relationship Type="http://schemas.openxmlformats.org/officeDocument/2006/relationships/numbering" Target="/word/numbering.xml" Id="Rd4f0adc8caaa40c6" /><Relationship Type="http://schemas.openxmlformats.org/officeDocument/2006/relationships/settings" Target="/word/settings.xml" Id="R8cf47a3f881a4ff2" /><Relationship Type="http://schemas.openxmlformats.org/officeDocument/2006/relationships/image" Target="/word/media/c3cfcba9-fdf1-4d79-903b-742b3476a361.png" Id="R33fd44bd4e0746e3" /></Relationships>
</file>