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b9bdc6cd9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b47a2af8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c850f56746d7" /><Relationship Type="http://schemas.openxmlformats.org/officeDocument/2006/relationships/numbering" Target="/word/numbering.xml" Id="R78b508127adf4cc3" /><Relationship Type="http://schemas.openxmlformats.org/officeDocument/2006/relationships/settings" Target="/word/settings.xml" Id="R235829b168774309" /><Relationship Type="http://schemas.openxmlformats.org/officeDocument/2006/relationships/image" Target="/word/media/4587bad8-a8d8-41e6-8e75-94613bd80d54.png" Id="R1481b47a2af84fa3" /></Relationships>
</file>