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3d14d09cb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525271789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Gorom–Gorom,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a88eacf714d1f" /><Relationship Type="http://schemas.openxmlformats.org/officeDocument/2006/relationships/numbering" Target="/word/numbering.xml" Id="R52e9a1f0e08743c0" /><Relationship Type="http://schemas.openxmlformats.org/officeDocument/2006/relationships/settings" Target="/word/settings.xml" Id="Rbf70fccab3a04e41" /><Relationship Type="http://schemas.openxmlformats.org/officeDocument/2006/relationships/image" Target="/word/media/aa187f40-de04-4c82-8140-a711f328c961.png" Id="R6ff5252717894395" /></Relationships>
</file>