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0ffce967d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c2bce2e6c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Cibitoke, Burundi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4f50de2eb4ab9" /><Relationship Type="http://schemas.openxmlformats.org/officeDocument/2006/relationships/numbering" Target="/word/numbering.xml" Id="R50b090d1d13e4513" /><Relationship Type="http://schemas.openxmlformats.org/officeDocument/2006/relationships/settings" Target="/word/settings.xml" Id="R007f34dec8764f24" /><Relationship Type="http://schemas.openxmlformats.org/officeDocument/2006/relationships/image" Target="/word/media/1c6184b4-f62e-488c-8eb7-f669b66ee2c4.png" Id="R9f6c2bce2e6c4269" /></Relationships>
</file>