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daec7d43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4944752fb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Kirundo,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284c169964a56" /><Relationship Type="http://schemas.openxmlformats.org/officeDocument/2006/relationships/numbering" Target="/word/numbering.xml" Id="Rc927079d0ce144a8" /><Relationship Type="http://schemas.openxmlformats.org/officeDocument/2006/relationships/settings" Target="/word/settings.xml" Id="Rd0088f32b4e8497c" /><Relationship Type="http://schemas.openxmlformats.org/officeDocument/2006/relationships/image" Target="/word/media/455942b0-53a3-4e8c-8d2f-f54bcc3c66da.png" Id="R2ed4944752fb4a72" /></Relationships>
</file>