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4ce93789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debf238e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c65f0e90243a1" /><Relationship Type="http://schemas.openxmlformats.org/officeDocument/2006/relationships/numbering" Target="/word/numbering.xml" Id="R17a9e7afbb8f421d" /><Relationship Type="http://schemas.openxmlformats.org/officeDocument/2006/relationships/settings" Target="/word/settings.xml" Id="R5a04fd722315493e" /><Relationship Type="http://schemas.openxmlformats.org/officeDocument/2006/relationships/image" Target="/word/media/1126e40a-8b90-46e9-a112-fdc3f9d75953.png" Id="R11b4debf238e4ce8" /></Relationships>
</file>