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272e61c97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2a86db15b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Amchedire,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a55c903649c2" /><Relationship Type="http://schemas.openxmlformats.org/officeDocument/2006/relationships/numbering" Target="/word/numbering.xml" Id="R4e0603face504534" /><Relationship Type="http://schemas.openxmlformats.org/officeDocument/2006/relationships/settings" Target="/word/settings.xml" Id="R3e117c5d021348a2" /><Relationship Type="http://schemas.openxmlformats.org/officeDocument/2006/relationships/image" Target="/word/media/a9d758aa-4ad3-4c14-8401-793da5e66db3.png" Id="R7a42a86db15b417d" /></Relationships>
</file>