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c8a649e8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24b301cc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a98ec4f4b4b41" /><Relationship Type="http://schemas.openxmlformats.org/officeDocument/2006/relationships/numbering" Target="/word/numbering.xml" Id="R8dc5eef72dfd4754" /><Relationship Type="http://schemas.openxmlformats.org/officeDocument/2006/relationships/settings" Target="/word/settings.xml" Id="R87da64ab40ae4ee6" /><Relationship Type="http://schemas.openxmlformats.org/officeDocument/2006/relationships/image" Target="/word/media/9e7a06eb-71f1-43a1-8fe9-aea9dd5b33d5.png" Id="Rd1a24b301cc44fc9" /></Relationships>
</file>