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dd7eae6c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b66b45ab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Bakari-Bata,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e025c9c1d4002" /><Relationship Type="http://schemas.openxmlformats.org/officeDocument/2006/relationships/numbering" Target="/word/numbering.xml" Id="R6667a4eaa1744e7b" /><Relationship Type="http://schemas.openxmlformats.org/officeDocument/2006/relationships/settings" Target="/word/settings.xml" Id="Rd356b45750be49d4" /><Relationship Type="http://schemas.openxmlformats.org/officeDocument/2006/relationships/image" Target="/word/media/5179dddd-64b4-442d-b08e-bfa5b7b4abc6.png" Id="R3f10b66b45ab4e90" /></Relationships>
</file>