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ddc3d9b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ac2a6ad6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6a75d51774868" /><Relationship Type="http://schemas.openxmlformats.org/officeDocument/2006/relationships/numbering" Target="/word/numbering.xml" Id="Rb2ccddb043374be9" /><Relationship Type="http://schemas.openxmlformats.org/officeDocument/2006/relationships/settings" Target="/word/settings.xml" Id="R15f9f8960cee450d" /><Relationship Type="http://schemas.openxmlformats.org/officeDocument/2006/relationships/image" Target="/word/media/3dd87eb4-4ab9-451c-86cb-5a5eea6aefb8.png" Id="Rfe3ac2a6ad6e4d18" /></Relationships>
</file>