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4f471c4dd14c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df0d8052d24f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Bamcherafa,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b61d724c564296" /><Relationship Type="http://schemas.openxmlformats.org/officeDocument/2006/relationships/numbering" Target="/word/numbering.xml" Id="R650f5901b4d7457e" /><Relationship Type="http://schemas.openxmlformats.org/officeDocument/2006/relationships/settings" Target="/word/settings.xml" Id="R5a8fe0f78f2c422f" /><Relationship Type="http://schemas.openxmlformats.org/officeDocument/2006/relationships/image" Target="/word/media/f46a9797-0c43-49da-bb3f-a4c4c8d87fff.png" Id="R7adf0d8052d24f98" /></Relationships>
</file>