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32557cd3c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0ca7bbcf8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51c215cdf4c8b" /><Relationship Type="http://schemas.openxmlformats.org/officeDocument/2006/relationships/numbering" Target="/word/numbering.xml" Id="R2a329f8b4b274b9f" /><Relationship Type="http://schemas.openxmlformats.org/officeDocument/2006/relationships/settings" Target="/word/settings.xml" Id="R99620e34e2d34ec8" /><Relationship Type="http://schemas.openxmlformats.org/officeDocument/2006/relationships/image" Target="/word/media/817c7f0e-91d5-482d-8b02-7881f8ae5d6d.png" Id="R8c00ca7bbcf841a2" /></Relationships>
</file>