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52ccd2937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5b7a219ba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Bessoukoudou,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a534e5daa4ed4" /><Relationship Type="http://schemas.openxmlformats.org/officeDocument/2006/relationships/numbering" Target="/word/numbering.xml" Id="Rf31c047a3b5b40c1" /><Relationship Type="http://schemas.openxmlformats.org/officeDocument/2006/relationships/settings" Target="/word/settings.xml" Id="R3b9ca3977e8646fc" /><Relationship Type="http://schemas.openxmlformats.org/officeDocument/2006/relationships/image" Target="/word/media/d2ae64d5-d8da-4279-9b32-198df75307cb.png" Id="R3205b7a219ba4ef2" /></Relationships>
</file>