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ea6ca2f5e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1e675fa94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Bigambo,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518fc9590425e" /><Relationship Type="http://schemas.openxmlformats.org/officeDocument/2006/relationships/numbering" Target="/word/numbering.xml" Id="R6b3e5c961a914225" /><Relationship Type="http://schemas.openxmlformats.org/officeDocument/2006/relationships/settings" Target="/word/settings.xml" Id="R45b71e10f25a4a4e" /><Relationship Type="http://schemas.openxmlformats.org/officeDocument/2006/relationships/image" Target="/word/media/98aa1883-6e05-4479-840f-1e8fd28ca3a8.png" Id="Rb8c1e675fa9447d2" /></Relationships>
</file>