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4973276f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b7c48767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175a4b7064d35" /><Relationship Type="http://schemas.openxmlformats.org/officeDocument/2006/relationships/numbering" Target="/word/numbering.xml" Id="Rf4e9ec0efaf9451f" /><Relationship Type="http://schemas.openxmlformats.org/officeDocument/2006/relationships/settings" Target="/word/settings.xml" Id="R86b729c9c1c341a5" /><Relationship Type="http://schemas.openxmlformats.org/officeDocument/2006/relationships/image" Target="/word/media/c264d61d-853e-4e85-a55e-8065f92c1673.png" Id="Rb3b2b7c487674935" /></Relationships>
</file>