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6483f6f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cc25d10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0c45a3f84156" /><Relationship Type="http://schemas.openxmlformats.org/officeDocument/2006/relationships/numbering" Target="/word/numbering.xml" Id="Re94e76751f974a3a" /><Relationship Type="http://schemas.openxmlformats.org/officeDocument/2006/relationships/settings" Target="/word/settings.xml" Id="R77b66f7c8ee347b5" /><Relationship Type="http://schemas.openxmlformats.org/officeDocument/2006/relationships/image" Target="/word/media/9c416a81-6ea6-45dd-b2aa-434a96f2133c.png" Id="R8322cc25d10c4050" /></Relationships>
</file>