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00a76d05b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99cf9839e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Boboldou,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13b763ff24a8b" /><Relationship Type="http://schemas.openxmlformats.org/officeDocument/2006/relationships/numbering" Target="/word/numbering.xml" Id="R003a8376be9c4850" /><Relationship Type="http://schemas.openxmlformats.org/officeDocument/2006/relationships/settings" Target="/word/settings.xml" Id="R32fb6e363c224183" /><Relationship Type="http://schemas.openxmlformats.org/officeDocument/2006/relationships/image" Target="/word/media/c2ebf541-3736-4446-a20e-02a7d123febc.png" Id="Ra3399cf9839e4998" /></Relationships>
</file>