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78d259df7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5101ae6f0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Bokuka,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4fa3d472f47ed" /><Relationship Type="http://schemas.openxmlformats.org/officeDocument/2006/relationships/numbering" Target="/word/numbering.xml" Id="Rf43854aa199b48db" /><Relationship Type="http://schemas.openxmlformats.org/officeDocument/2006/relationships/settings" Target="/word/settings.xml" Id="R262a9ce7dd884d74" /><Relationship Type="http://schemas.openxmlformats.org/officeDocument/2006/relationships/image" Target="/word/media/74eb43cc-165e-458f-91b7-f2d6437f08f6.png" Id="Ra325101ae6f0456a" /></Relationships>
</file>