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5deb482c7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c7efd252b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Bonalebe,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0c8d845ee45f6" /><Relationship Type="http://schemas.openxmlformats.org/officeDocument/2006/relationships/numbering" Target="/word/numbering.xml" Id="R4f9d409c81a74ec1" /><Relationship Type="http://schemas.openxmlformats.org/officeDocument/2006/relationships/settings" Target="/word/settings.xml" Id="R94b6b4b2fbbc476d" /><Relationship Type="http://schemas.openxmlformats.org/officeDocument/2006/relationships/image" Target="/word/media/adc6e63c-da7e-4ad3-ab3e-81cfa82f4c34.png" Id="Rf55c7efd252b4c34" /></Relationships>
</file>