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ae57f1097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c87878784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8b50c858e45e4" /><Relationship Type="http://schemas.openxmlformats.org/officeDocument/2006/relationships/numbering" Target="/word/numbering.xml" Id="R035c616abe9d4dee" /><Relationship Type="http://schemas.openxmlformats.org/officeDocument/2006/relationships/settings" Target="/word/settings.xml" Id="Raf8790dfa6c84aec" /><Relationship Type="http://schemas.openxmlformats.org/officeDocument/2006/relationships/image" Target="/word/media/9a7fb3ea-02b1-41c7-a2ce-6edfabb4552d.png" Id="Re09c8787878449c7" /></Relationships>
</file>