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bcf743b5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a5addca4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226d15d7f4b83" /><Relationship Type="http://schemas.openxmlformats.org/officeDocument/2006/relationships/numbering" Target="/word/numbering.xml" Id="R2b283e82a8b44125" /><Relationship Type="http://schemas.openxmlformats.org/officeDocument/2006/relationships/settings" Target="/word/settings.xml" Id="Rc1e056b7c12a46ce" /><Relationship Type="http://schemas.openxmlformats.org/officeDocument/2006/relationships/image" Target="/word/media/a314785b-7989-4181-9d3a-f2166cd2aeaf.png" Id="Rcc4ca5addca44aef" /></Relationships>
</file>