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9a34a80e3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12c34f565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Dipta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848fd487d4828" /><Relationship Type="http://schemas.openxmlformats.org/officeDocument/2006/relationships/numbering" Target="/word/numbering.xml" Id="Rdbbd9e28a4354bdb" /><Relationship Type="http://schemas.openxmlformats.org/officeDocument/2006/relationships/settings" Target="/word/settings.xml" Id="R7c65ae1cec95460b" /><Relationship Type="http://schemas.openxmlformats.org/officeDocument/2006/relationships/image" Target="/word/media/b5683318-5163-498e-adf9-311a684ec069.png" Id="R50b12c34f5654cd9" /></Relationships>
</file>