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a068d112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66353c63d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Djiddel,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ee51350241ec" /><Relationship Type="http://schemas.openxmlformats.org/officeDocument/2006/relationships/numbering" Target="/word/numbering.xml" Id="R0aacbfe6171f4749" /><Relationship Type="http://schemas.openxmlformats.org/officeDocument/2006/relationships/settings" Target="/word/settings.xml" Id="R7e7ccdd190c1479f" /><Relationship Type="http://schemas.openxmlformats.org/officeDocument/2006/relationships/image" Target="/word/media/274c64cd-c8ea-4c3a-8f87-1c5fa0b486f7.png" Id="Rb8866353c63d4a0c" /></Relationships>
</file>