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b17e01cdf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b4d30d5c4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Dougoudougou,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350d929c24251" /><Relationship Type="http://schemas.openxmlformats.org/officeDocument/2006/relationships/numbering" Target="/word/numbering.xml" Id="R4d4a65d616014b0e" /><Relationship Type="http://schemas.openxmlformats.org/officeDocument/2006/relationships/settings" Target="/word/settings.xml" Id="R871232c7ca6f49b9" /><Relationship Type="http://schemas.openxmlformats.org/officeDocument/2006/relationships/image" Target="/word/media/883ebf98-42a0-4850-bcf4-b9f6376d0720.png" Id="Rdffb4d30d5c44d0f" /></Relationships>
</file>