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14e25b9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ae32b7f3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50255619c4baf" /><Relationship Type="http://schemas.openxmlformats.org/officeDocument/2006/relationships/numbering" Target="/word/numbering.xml" Id="Rd353ab91691c47eb" /><Relationship Type="http://schemas.openxmlformats.org/officeDocument/2006/relationships/settings" Target="/word/settings.xml" Id="R3875cc484f8b43c5" /><Relationship Type="http://schemas.openxmlformats.org/officeDocument/2006/relationships/image" Target="/word/media/3167cffc-b74f-4e3a-ba3d-af6149bc1411.png" Id="Rd7aae32b7f344ee8" /></Relationships>
</file>