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b85001f4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8ed19ec6f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Douvar,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f6ea875cc4780" /><Relationship Type="http://schemas.openxmlformats.org/officeDocument/2006/relationships/numbering" Target="/word/numbering.xml" Id="Rb580cb077d774f16" /><Relationship Type="http://schemas.openxmlformats.org/officeDocument/2006/relationships/settings" Target="/word/settings.xml" Id="Ra26eac50b7e44450" /><Relationship Type="http://schemas.openxmlformats.org/officeDocument/2006/relationships/image" Target="/word/media/dab6362a-6e20-4511-ad12-ce7ae352e58d.png" Id="R0128ed19ec6f4851" /></Relationships>
</file>