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4c3dc9f7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ac4f0aa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Dyelelong,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c9d04ff1b47e7" /><Relationship Type="http://schemas.openxmlformats.org/officeDocument/2006/relationships/numbering" Target="/word/numbering.xml" Id="R7e3c810a400a4d71" /><Relationship Type="http://schemas.openxmlformats.org/officeDocument/2006/relationships/settings" Target="/word/settings.xml" Id="R156b2a1efa464ac8" /><Relationship Type="http://schemas.openxmlformats.org/officeDocument/2006/relationships/image" Target="/word/media/5ec0f2ef-dc9e-4b52-a61d-404fd634b278.png" Id="R20acac4f0aad417d" /></Relationships>
</file>