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056804d46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2df64e767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Ekout Mintoum,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d756ce3ad4e2b" /><Relationship Type="http://schemas.openxmlformats.org/officeDocument/2006/relationships/numbering" Target="/word/numbering.xml" Id="R15dbef6d5c6d4468" /><Relationship Type="http://schemas.openxmlformats.org/officeDocument/2006/relationships/settings" Target="/word/settings.xml" Id="R8b35ebf22c694165" /><Relationship Type="http://schemas.openxmlformats.org/officeDocument/2006/relationships/image" Target="/word/media/0a93ff3d-f942-4f94-8dd9-de11f0a9937e.png" Id="Ree52df64e7674017" /></Relationships>
</file>