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1e984c18d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41f1ff2d1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dfa2881274697" /><Relationship Type="http://schemas.openxmlformats.org/officeDocument/2006/relationships/numbering" Target="/word/numbering.xml" Id="Rf70e16af890541bb" /><Relationship Type="http://schemas.openxmlformats.org/officeDocument/2006/relationships/settings" Target="/word/settings.xml" Id="Rfa4c6f1a2ad84f9f" /><Relationship Type="http://schemas.openxmlformats.org/officeDocument/2006/relationships/image" Target="/word/media/766ac909-0c93-473e-a32c-85f1e7ef3098.png" Id="R05541f1ff2d14f2e" /></Relationships>
</file>