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53a4afcb9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2e165d64c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Fignole,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0ab264fa54611" /><Relationship Type="http://schemas.openxmlformats.org/officeDocument/2006/relationships/numbering" Target="/word/numbering.xml" Id="Rd06f3839a5ef47c6" /><Relationship Type="http://schemas.openxmlformats.org/officeDocument/2006/relationships/settings" Target="/word/settings.xml" Id="R5a245812a93c4dbb" /><Relationship Type="http://schemas.openxmlformats.org/officeDocument/2006/relationships/image" Target="/word/media/468d8ec5-e3a9-4638-b45c-806af69ccc75.png" Id="R49c2e165d64c4bb3" /></Relationships>
</file>