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a8a90c12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94ef826f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Foreke Dschang,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d4d3c0a04679" /><Relationship Type="http://schemas.openxmlformats.org/officeDocument/2006/relationships/numbering" Target="/word/numbering.xml" Id="R53e32589efe04f6c" /><Relationship Type="http://schemas.openxmlformats.org/officeDocument/2006/relationships/settings" Target="/word/settings.xml" Id="R84bf9f3f3d6c429f" /><Relationship Type="http://schemas.openxmlformats.org/officeDocument/2006/relationships/image" Target="/word/media/fbb2ff60-7be7-48a4-a21a-6a4f1e21774c.png" Id="R712794ef826f4481" /></Relationships>
</file>