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2b37e864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875ca8d12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b206f4c5d4ccd" /><Relationship Type="http://schemas.openxmlformats.org/officeDocument/2006/relationships/numbering" Target="/word/numbering.xml" Id="R092ce88e23d545e0" /><Relationship Type="http://schemas.openxmlformats.org/officeDocument/2006/relationships/settings" Target="/word/settings.xml" Id="R72eaac04890b40ad" /><Relationship Type="http://schemas.openxmlformats.org/officeDocument/2006/relationships/image" Target="/word/media/29f9eebd-bcc8-40bd-b960-13f0f2ba7fd6.png" Id="Rccf875ca8d124827" /></Relationships>
</file>