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e262a588f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4046a55aa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Pol,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9e6763b39448b" /><Relationship Type="http://schemas.openxmlformats.org/officeDocument/2006/relationships/numbering" Target="/word/numbering.xml" Id="Rb53dd8889b054c3f" /><Relationship Type="http://schemas.openxmlformats.org/officeDocument/2006/relationships/settings" Target="/word/settings.xml" Id="R737bb384326f4c76" /><Relationship Type="http://schemas.openxmlformats.org/officeDocument/2006/relationships/image" Target="/word/media/8e81def4-59cc-44a0-9b4d-b3fe2746cdeb.png" Id="R9c34046a55aa48f1" /></Relationships>
</file>