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d4b1f5fd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2edfb69f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553a3377e4247" /><Relationship Type="http://schemas.openxmlformats.org/officeDocument/2006/relationships/numbering" Target="/word/numbering.xml" Id="R773f00a78dbe4ea6" /><Relationship Type="http://schemas.openxmlformats.org/officeDocument/2006/relationships/settings" Target="/word/settings.xml" Id="Re4b1781f5e2b4ca4" /><Relationship Type="http://schemas.openxmlformats.org/officeDocument/2006/relationships/image" Target="/word/media/479be22f-400e-40ee-8fd6-d2dd77dd0c7c.png" Id="R37e62edfb69f48cb" /></Relationships>
</file>