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33058534c046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82333d37464c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Kawaya,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2f73a31b094b42" /><Relationship Type="http://schemas.openxmlformats.org/officeDocument/2006/relationships/numbering" Target="/word/numbering.xml" Id="R8f97c5c7640b45b6" /><Relationship Type="http://schemas.openxmlformats.org/officeDocument/2006/relationships/settings" Target="/word/settings.xml" Id="Rfc5e4ebe20524b43" /><Relationship Type="http://schemas.openxmlformats.org/officeDocument/2006/relationships/image" Target="/word/media/a71e98db-1a4f-488b-afac-ac21786bd85d.png" Id="Rfe82333d37464c03" /></Relationships>
</file>