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bce312d2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82ea2b5dd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23908eaa24b98" /><Relationship Type="http://schemas.openxmlformats.org/officeDocument/2006/relationships/numbering" Target="/word/numbering.xml" Id="Rf98d2a7ca0fe4279" /><Relationship Type="http://schemas.openxmlformats.org/officeDocument/2006/relationships/settings" Target="/word/settings.xml" Id="Re8ccd9862e0d435f" /><Relationship Type="http://schemas.openxmlformats.org/officeDocument/2006/relationships/image" Target="/word/media/a8bbddbf-d2e9-4c58-9a35-9c07e6598a45.png" Id="R86b82ea2b5dd42ce" /></Relationships>
</file>