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15198c2c1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fcb77157b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Kongui,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d5515e99e47de" /><Relationship Type="http://schemas.openxmlformats.org/officeDocument/2006/relationships/numbering" Target="/word/numbering.xml" Id="R56c46ea80ef14bc2" /><Relationship Type="http://schemas.openxmlformats.org/officeDocument/2006/relationships/settings" Target="/word/settings.xml" Id="R37f87c3d6a884c17" /><Relationship Type="http://schemas.openxmlformats.org/officeDocument/2006/relationships/image" Target="/word/media/d06ebcf3-32da-46f0-b4e6-a75500d302ce.png" Id="Re89fcb77157b415c" /></Relationships>
</file>