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a1b5845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5e83a9cbf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2a38b5c784527" /><Relationship Type="http://schemas.openxmlformats.org/officeDocument/2006/relationships/numbering" Target="/word/numbering.xml" Id="R433ecb11befc464c" /><Relationship Type="http://schemas.openxmlformats.org/officeDocument/2006/relationships/settings" Target="/word/settings.xml" Id="Rcd52da2dc763426b" /><Relationship Type="http://schemas.openxmlformats.org/officeDocument/2006/relationships/image" Target="/word/media/f2a8ba74-c6f4-4ee3-94cf-5aa55f84d049.png" Id="R0bd5e83a9cbf4e76" /></Relationships>
</file>