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8c11e48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18f2bf2c0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82f0526834b18" /><Relationship Type="http://schemas.openxmlformats.org/officeDocument/2006/relationships/numbering" Target="/word/numbering.xml" Id="Re5e6ddf183b84fab" /><Relationship Type="http://schemas.openxmlformats.org/officeDocument/2006/relationships/settings" Target="/word/settings.xml" Id="R05fcec58266d4e3f" /><Relationship Type="http://schemas.openxmlformats.org/officeDocument/2006/relationships/image" Target="/word/media/ccbe1f4a-7a45-4df3-a675-0173c2dfd341.png" Id="R07a18f2bf2c040e1" /></Relationships>
</file>