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235f080f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d1ff93b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fbf6c0ea4c5e" /><Relationship Type="http://schemas.openxmlformats.org/officeDocument/2006/relationships/numbering" Target="/word/numbering.xml" Id="R7b87c36e121d4c2d" /><Relationship Type="http://schemas.openxmlformats.org/officeDocument/2006/relationships/settings" Target="/word/settings.xml" Id="R330a5917fe2d4eb0" /><Relationship Type="http://schemas.openxmlformats.org/officeDocument/2006/relationships/image" Target="/word/media/fd12b0d2-02c2-4d7e-b362-5331e1184287.png" Id="Ra059d1ff93b3467c" /></Relationships>
</file>