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b8926cc5f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48d20ac5a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Madaoueha,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8ee69be404f5f" /><Relationship Type="http://schemas.openxmlformats.org/officeDocument/2006/relationships/numbering" Target="/word/numbering.xml" Id="Rbfe5f043ac9b4c7d" /><Relationship Type="http://schemas.openxmlformats.org/officeDocument/2006/relationships/settings" Target="/word/settings.xml" Id="R1c80db4cee2e43a1" /><Relationship Type="http://schemas.openxmlformats.org/officeDocument/2006/relationships/image" Target="/word/media/47367a1e-5f14-41c1-8d4b-513a21be6b59.png" Id="Rc4148d20ac5a4b1d" /></Relationships>
</file>