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0a892f031046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f28ad11e3449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Mbalache,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72784d50384357" /><Relationship Type="http://schemas.openxmlformats.org/officeDocument/2006/relationships/numbering" Target="/word/numbering.xml" Id="R8b43a5c91f6e47f4" /><Relationship Type="http://schemas.openxmlformats.org/officeDocument/2006/relationships/settings" Target="/word/settings.xml" Id="R8858e2aee2154946" /><Relationship Type="http://schemas.openxmlformats.org/officeDocument/2006/relationships/image" Target="/word/media/45c96c3b-e56d-43dd-afbc-b388f6f3b2bc.png" Id="R70f28ad11e344964" /></Relationships>
</file>