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65e463aff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3d0987b7f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Mengeme,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e2acef2af4651" /><Relationship Type="http://schemas.openxmlformats.org/officeDocument/2006/relationships/numbering" Target="/word/numbering.xml" Id="Re40fcfef54fe49af" /><Relationship Type="http://schemas.openxmlformats.org/officeDocument/2006/relationships/settings" Target="/word/settings.xml" Id="Ra6f327dfe47d41ff" /><Relationship Type="http://schemas.openxmlformats.org/officeDocument/2006/relationships/image" Target="/word/media/4b98ef75-2746-4e5a-a229-545e25e2410b.png" Id="R2353d0987b7f4449" /></Relationships>
</file>