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4b25196c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284ee4e8d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3955b5f64519" /><Relationship Type="http://schemas.openxmlformats.org/officeDocument/2006/relationships/numbering" Target="/word/numbering.xml" Id="R0c9ecdc1c61249d4" /><Relationship Type="http://schemas.openxmlformats.org/officeDocument/2006/relationships/settings" Target="/word/settings.xml" Id="R89e1573adb5d4847" /><Relationship Type="http://schemas.openxmlformats.org/officeDocument/2006/relationships/image" Target="/word/media/2438e63c-e0a0-44bb-95e1-df64984b15da.png" Id="Rd7c284ee4e8d4081" /></Relationships>
</file>