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a1ec79343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65be3ccc8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d178c6e4e4f55" /><Relationship Type="http://schemas.openxmlformats.org/officeDocument/2006/relationships/numbering" Target="/word/numbering.xml" Id="R2f96213831874610" /><Relationship Type="http://schemas.openxmlformats.org/officeDocument/2006/relationships/settings" Target="/word/settings.xml" Id="R64f82f6b412f4fb0" /><Relationship Type="http://schemas.openxmlformats.org/officeDocument/2006/relationships/image" Target="/word/media/d020f687-a9c2-4a46-8d3f-eacf9460d6af.png" Id="R69a65be3ccc84ac7" /></Relationships>
</file>