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705aaf0c3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1cfacdc0c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Mongobia,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dad2ff63a49a5" /><Relationship Type="http://schemas.openxmlformats.org/officeDocument/2006/relationships/numbering" Target="/word/numbering.xml" Id="R62631798219649b7" /><Relationship Type="http://schemas.openxmlformats.org/officeDocument/2006/relationships/settings" Target="/word/settings.xml" Id="R66cc00dd9db54a5b" /><Relationship Type="http://schemas.openxmlformats.org/officeDocument/2006/relationships/image" Target="/word/media/a98cb1bf-5001-4e01-a65f-99d13cdd5c71.png" Id="Ra411cfacdc0c44f0" /></Relationships>
</file>