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ec4a05e93e46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635c3413ea4b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Mosso,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01c6355d874287" /><Relationship Type="http://schemas.openxmlformats.org/officeDocument/2006/relationships/numbering" Target="/word/numbering.xml" Id="Rb13f37040c9044ff" /><Relationship Type="http://schemas.openxmlformats.org/officeDocument/2006/relationships/settings" Target="/word/settings.xml" Id="Rcd5469533d484aa3" /><Relationship Type="http://schemas.openxmlformats.org/officeDocument/2006/relationships/image" Target="/word/media/4f7fb268-f66c-4bfc-9615-2a35c97d37ed.png" Id="Rf4635c3413ea4b56" /></Relationships>
</file>