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1b6ab2aae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599fdb7d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Mwanyambe,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330d4caef422a" /><Relationship Type="http://schemas.openxmlformats.org/officeDocument/2006/relationships/numbering" Target="/word/numbering.xml" Id="R54994c3c1df047cb" /><Relationship Type="http://schemas.openxmlformats.org/officeDocument/2006/relationships/settings" Target="/word/settings.xml" Id="Rf971e0952a44491f" /><Relationship Type="http://schemas.openxmlformats.org/officeDocument/2006/relationships/image" Target="/word/media/0b14d7bf-6453-42f6-808f-4a8ae826123a.png" Id="Rb66b599fdb7d401f" /></Relationships>
</file>