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bd0934b9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289bbacb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2413fd8184966" /><Relationship Type="http://schemas.openxmlformats.org/officeDocument/2006/relationships/numbering" Target="/word/numbering.xml" Id="Rc70fdb141cf9447c" /><Relationship Type="http://schemas.openxmlformats.org/officeDocument/2006/relationships/settings" Target="/word/settings.xml" Id="R66f34de9f9b54041" /><Relationship Type="http://schemas.openxmlformats.org/officeDocument/2006/relationships/image" Target="/word/media/f6d781fd-e3e6-4d6d-9dba-aeaf81f581a3.png" Id="R0fe289bbacbb4a2e" /></Relationships>
</file>